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 w:rsidR="003B4CCB">
        <w:t>№3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D24D5F" w:rsidRPr="00D24D5F">
        <w:t>ГАЗ 2705 «</w:t>
      </w:r>
      <w:proofErr w:type="spellStart"/>
      <w:r w:rsidR="00D24D5F" w:rsidRPr="00D24D5F">
        <w:t>Комби</w:t>
      </w:r>
      <w:proofErr w:type="spellEnd"/>
      <w:r w:rsidR="00D24D5F" w:rsidRPr="00D24D5F">
        <w:t>»</w:t>
      </w:r>
      <w:r w:rsidR="00D24D5F" w:rsidRPr="00B62929">
        <w:rPr>
          <w:sz w:val="24"/>
          <w:szCs w:val="24"/>
        </w:rPr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D24D5F" w:rsidRDefault="00D24D5F" w:rsidP="00D24D5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2015г.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6E6AFF" w:rsidRPr="00344622" w:rsidRDefault="00310D23" w:rsidP="00344622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310D23" w:rsidRPr="006E6AFF" w:rsidRDefault="00344622" w:rsidP="00310D23">
      <w:pPr>
        <w:jc w:val="center"/>
        <w:rPr>
          <w:color w:val="000000"/>
        </w:rPr>
      </w:pP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нужд компании ООО «Калининская АЭС-Сервис»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11F7" w:rsidRDefault="006911F7" w:rsidP="006911F7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 w:rsidRPr="006911F7">
              <w:rPr>
                <w:sz w:val="18"/>
                <w:szCs w:val="18"/>
              </w:rPr>
              <w:t xml:space="preserve">Грузовой автомобиль фургон </w:t>
            </w:r>
            <w:r>
              <w:rPr>
                <w:sz w:val="18"/>
                <w:szCs w:val="18"/>
              </w:rPr>
              <w:t>цельнометаллический</w:t>
            </w:r>
            <w:r w:rsidRPr="006911F7">
              <w:rPr>
                <w:sz w:val="18"/>
                <w:szCs w:val="18"/>
              </w:rPr>
              <w:t xml:space="preserve"> ГАЗ-2705 «</w:t>
            </w:r>
            <w:proofErr w:type="spellStart"/>
            <w:r w:rsidRPr="006911F7">
              <w:rPr>
                <w:sz w:val="18"/>
                <w:szCs w:val="18"/>
              </w:rPr>
              <w:t>Комби</w:t>
            </w:r>
            <w:proofErr w:type="spellEnd"/>
            <w:r w:rsidRPr="006911F7">
              <w:rPr>
                <w:sz w:val="18"/>
                <w:szCs w:val="18"/>
              </w:rPr>
              <w:t xml:space="preserve">» или аналог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0C2709" w:rsidRDefault="006911F7" w:rsidP="00040415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Мощность двигателя не менее </w:t>
            </w:r>
            <w:r w:rsidRPr="000C2709">
              <w:rPr>
                <w:color w:val="1F1F1F"/>
                <w:sz w:val="18"/>
                <w:szCs w:val="18"/>
                <w:shd w:val="clear" w:color="auto" w:fill="FFFFFF"/>
              </w:rPr>
              <w:t>120</w:t>
            </w:r>
            <w:r w:rsidRPr="000C2709">
              <w:rPr>
                <w:sz w:val="18"/>
                <w:szCs w:val="18"/>
              </w:rPr>
              <w:t xml:space="preserve"> </w:t>
            </w:r>
            <w:proofErr w:type="spellStart"/>
            <w:r w:rsidRPr="000C2709">
              <w:rPr>
                <w:sz w:val="18"/>
                <w:szCs w:val="18"/>
              </w:rPr>
              <w:t>л.с</w:t>
            </w:r>
            <w:proofErr w:type="spellEnd"/>
            <w:r w:rsidRPr="000C2709">
              <w:rPr>
                <w:sz w:val="18"/>
                <w:szCs w:val="18"/>
              </w:rPr>
              <w:t>.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Коробка передач механическая;</w:t>
            </w:r>
          </w:p>
          <w:p w:rsidR="00D43524" w:rsidRPr="000C2709" w:rsidRDefault="00D43524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КПП не менее 5 ступенчатая</w:t>
            </w:r>
          </w:p>
          <w:p w:rsidR="00B856BD" w:rsidRPr="000C2709" w:rsidRDefault="00B856BD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Модель двигателя </w:t>
            </w:r>
            <w:proofErr w:type="spellStart"/>
            <w:r w:rsidRPr="000C2709">
              <w:rPr>
                <w:sz w:val="18"/>
                <w:szCs w:val="18"/>
                <w:lang w:val="en-US"/>
              </w:rPr>
              <w:t>Evotech</w:t>
            </w:r>
            <w:proofErr w:type="spellEnd"/>
            <w:r w:rsidRPr="000C2709">
              <w:rPr>
                <w:sz w:val="18"/>
                <w:szCs w:val="18"/>
              </w:rPr>
              <w:t xml:space="preserve"> 2.7 </w:t>
            </w:r>
            <w:r w:rsidRPr="000C2709">
              <w:rPr>
                <w:sz w:val="18"/>
                <w:szCs w:val="18"/>
                <w:lang w:val="en-US"/>
              </w:rPr>
              <w:t>A</w:t>
            </w:r>
            <w:r w:rsidRPr="000C2709">
              <w:rPr>
                <w:sz w:val="18"/>
                <w:szCs w:val="18"/>
              </w:rPr>
              <w:t>274 или аналог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Полная масса автомобиля не более 3500 кг.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Габаритные размеры, мм, </w:t>
            </w:r>
            <w:r w:rsidR="00C57D28" w:rsidRPr="000C2709">
              <w:rPr>
                <w:sz w:val="18"/>
                <w:szCs w:val="18"/>
              </w:rPr>
              <w:t xml:space="preserve">не более </w:t>
            </w:r>
            <w:r w:rsidRPr="000C2709">
              <w:rPr>
                <w:sz w:val="18"/>
                <w:szCs w:val="18"/>
              </w:rPr>
              <w:t>длина 5</w:t>
            </w:r>
            <w:r w:rsidR="00C57D28" w:rsidRPr="000C2709">
              <w:rPr>
                <w:sz w:val="18"/>
                <w:szCs w:val="18"/>
              </w:rPr>
              <w:t>500</w:t>
            </w:r>
            <w:r w:rsidRPr="000C2709">
              <w:rPr>
                <w:sz w:val="18"/>
                <w:szCs w:val="18"/>
              </w:rPr>
              <w:t>мм, ширина 2</w:t>
            </w:r>
            <w:r w:rsidR="00C57D28" w:rsidRPr="000C2709">
              <w:rPr>
                <w:sz w:val="18"/>
                <w:szCs w:val="18"/>
              </w:rPr>
              <w:t>075</w:t>
            </w:r>
            <w:r w:rsidRPr="000C2709">
              <w:rPr>
                <w:sz w:val="18"/>
                <w:szCs w:val="18"/>
              </w:rPr>
              <w:t xml:space="preserve">мм, высота 2300мм. </w:t>
            </w:r>
          </w:p>
          <w:p w:rsidR="00C57D28" w:rsidRPr="000C2709" w:rsidRDefault="00C57D28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Длина грузового отсека не более 1970х1840 мм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Объем грузового отделения не менее </w:t>
            </w:r>
            <w:r w:rsidR="00E63D8C" w:rsidRPr="000C2709">
              <w:rPr>
                <w:sz w:val="18"/>
                <w:szCs w:val="18"/>
              </w:rPr>
              <w:t xml:space="preserve">5,6 </w:t>
            </w:r>
            <w:r w:rsidRPr="000C2709">
              <w:rPr>
                <w:sz w:val="18"/>
                <w:szCs w:val="18"/>
              </w:rPr>
              <w:t>м3;</w:t>
            </w:r>
          </w:p>
          <w:p w:rsidR="00E63D8C" w:rsidRPr="000C2709" w:rsidRDefault="00E63D8C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Площадь кузова платформы не менее 3,6 м3</w:t>
            </w:r>
          </w:p>
          <w:p w:rsidR="003B377F" w:rsidRPr="000C2709" w:rsidRDefault="003B377F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Грузоподъемность, не менее 950 кг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Пассажировместимость – не менее 7 человек (включая водителя).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Колесная формула – 4х2.</w:t>
            </w:r>
          </w:p>
          <w:p w:rsidR="00D43524" w:rsidRPr="000C2709" w:rsidRDefault="00D43524" w:rsidP="006911F7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Класс </w:t>
            </w:r>
            <w:proofErr w:type="spellStart"/>
            <w:r w:rsidRPr="000C2709">
              <w:rPr>
                <w:sz w:val="18"/>
                <w:szCs w:val="18"/>
              </w:rPr>
              <w:t>экологичности</w:t>
            </w:r>
            <w:proofErr w:type="spellEnd"/>
            <w:r w:rsidRPr="000C2709">
              <w:rPr>
                <w:sz w:val="18"/>
                <w:szCs w:val="18"/>
              </w:rPr>
              <w:t xml:space="preserve"> не ниже ЕВРО 4</w:t>
            </w:r>
          </w:p>
          <w:p w:rsidR="00D43524" w:rsidRPr="00040415" w:rsidRDefault="00D43524" w:rsidP="006911F7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Максимальная скорость не менее 120 км/ч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415" w:rsidRPr="0029465D" w:rsidRDefault="00660646" w:rsidP="00CC5F49">
            <w:pPr>
              <w:spacing w:after="160"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Кондиционер, подогрев зеркал заднего вида, центральный замок, сигнализация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040415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AB650C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CC5F49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CC5F49">
              <w:rPr>
                <w:sz w:val="18"/>
                <w:szCs w:val="24"/>
              </w:rPr>
              <w:t xml:space="preserve">Гарантийный срок хранения не менее: </w:t>
            </w:r>
            <w:r w:rsidR="000C2709">
              <w:rPr>
                <w:color w:val="333333"/>
                <w:sz w:val="18"/>
                <w:szCs w:val="24"/>
                <w:shd w:val="clear" w:color="auto" w:fill="FFFFFF"/>
              </w:rPr>
              <w:t>36</w:t>
            </w:r>
            <w:r w:rsidRPr="00CC5F49">
              <w:rPr>
                <w:color w:val="333333"/>
                <w:sz w:val="18"/>
                <w:szCs w:val="24"/>
                <w:shd w:val="clear" w:color="auto" w:fill="FFFFFF"/>
              </w:rPr>
              <w:t xml:space="preserve"> месяца </w:t>
            </w:r>
            <w:r w:rsidR="005D5891" w:rsidRPr="00CC5F49">
              <w:rPr>
                <w:color w:val="333333"/>
                <w:sz w:val="18"/>
                <w:szCs w:val="24"/>
                <w:shd w:val="clear" w:color="auto" w:fill="FFFFFF"/>
              </w:rPr>
              <w:t>или не</w:t>
            </w:r>
            <w:r>
              <w:rPr>
                <w:color w:val="333333"/>
                <w:sz w:val="18"/>
                <w:szCs w:val="24"/>
                <w:shd w:val="clear" w:color="auto" w:fill="FFFFFF"/>
              </w:rPr>
              <w:t xml:space="preserve"> менее </w:t>
            </w:r>
            <w:r w:rsidR="000C2709">
              <w:rPr>
                <w:color w:val="333333"/>
                <w:sz w:val="18"/>
                <w:szCs w:val="24"/>
                <w:shd w:val="clear" w:color="auto" w:fill="FFFFFF"/>
              </w:rPr>
              <w:t>10</w:t>
            </w:r>
            <w:r w:rsidRPr="00CC5F49">
              <w:rPr>
                <w:color w:val="333333"/>
                <w:sz w:val="18"/>
                <w:szCs w:val="24"/>
                <w:shd w:val="clear" w:color="auto" w:fill="FFFFFF"/>
              </w:rPr>
              <w:t>0 000 км пробега</w:t>
            </w:r>
            <w:r w:rsidRPr="00CC5F49">
              <w:rPr>
                <w:sz w:val="18"/>
                <w:szCs w:val="24"/>
              </w:rPr>
              <w:t xml:space="preserve"> (в зависимости от того, что наступит ранее).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DC3686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637F81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DC368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DC3686">
              <w:rPr>
                <w:color w:val="000000"/>
                <w:sz w:val="24"/>
              </w:rPr>
              <w:t>171842, Тверская область, г. Удомля, ул. Тверская, д.7.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065" w:rsidRDefault="00254065">
      <w:r>
        <w:separator/>
      </w:r>
    </w:p>
  </w:endnote>
  <w:endnote w:type="continuationSeparator" w:id="0">
    <w:p w:rsidR="00254065" w:rsidRDefault="0025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AB650C">
      <w:rPr>
        <w:noProof/>
      </w:rPr>
      <w:t>1</w:t>
    </w:r>
    <w:r>
      <w:rPr>
        <w:noProof/>
      </w:rPr>
      <w:fldChar w:fldCharType="end"/>
    </w:r>
  </w:p>
  <w:p w:rsidR="00B76CEC" w:rsidRDefault="002540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065" w:rsidRDefault="00254065">
      <w:r>
        <w:separator/>
      </w:r>
    </w:p>
  </w:footnote>
  <w:footnote w:type="continuationSeparator" w:id="0">
    <w:p w:rsidR="00254065" w:rsidRDefault="00254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C75A6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26545"/>
    <w:rsid w:val="00037D3E"/>
    <w:rsid w:val="00040415"/>
    <w:rsid w:val="000715C8"/>
    <w:rsid w:val="000A517D"/>
    <w:rsid w:val="000A6335"/>
    <w:rsid w:val="000B2A68"/>
    <w:rsid w:val="000C2709"/>
    <w:rsid w:val="000D17AB"/>
    <w:rsid w:val="000E013B"/>
    <w:rsid w:val="000E0A96"/>
    <w:rsid w:val="0014360E"/>
    <w:rsid w:val="00160F1D"/>
    <w:rsid w:val="00163097"/>
    <w:rsid w:val="001A32F6"/>
    <w:rsid w:val="001F4D3F"/>
    <w:rsid w:val="00254065"/>
    <w:rsid w:val="0029465D"/>
    <w:rsid w:val="002C4CD3"/>
    <w:rsid w:val="002D4C15"/>
    <w:rsid w:val="002E26A3"/>
    <w:rsid w:val="002F2F8F"/>
    <w:rsid w:val="00310D23"/>
    <w:rsid w:val="00312B3F"/>
    <w:rsid w:val="00321ADD"/>
    <w:rsid w:val="0034374E"/>
    <w:rsid w:val="00343963"/>
    <w:rsid w:val="00344622"/>
    <w:rsid w:val="00347761"/>
    <w:rsid w:val="00350319"/>
    <w:rsid w:val="00352710"/>
    <w:rsid w:val="003B377F"/>
    <w:rsid w:val="003B4CCB"/>
    <w:rsid w:val="00401838"/>
    <w:rsid w:val="00443EEA"/>
    <w:rsid w:val="0047240C"/>
    <w:rsid w:val="00486A51"/>
    <w:rsid w:val="00523542"/>
    <w:rsid w:val="005947E4"/>
    <w:rsid w:val="005B2A21"/>
    <w:rsid w:val="005B7135"/>
    <w:rsid w:val="005D5891"/>
    <w:rsid w:val="0060378C"/>
    <w:rsid w:val="006218AA"/>
    <w:rsid w:val="00637F81"/>
    <w:rsid w:val="00660646"/>
    <w:rsid w:val="00682087"/>
    <w:rsid w:val="006911F7"/>
    <w:rsid w:val="006945E1"/>
    <w:rsid w:val="006E0C1F"/>
    <w:rsid w:val="006E6AFF"/>
    <w:rsid w:val="006E7900"/>
    <w:rsid w:val="0070547E"/>
    <w:rsid w:val="00722790"/>
    <w:rsid w:val="0072584E"/>
    <w:rsid w:val="0077571C"/>
    <w:rsid w:val="007758D5"/>
    <w:rsid w:val="00776944"/>
    <w:rsid w:val="00783331"/>
    <w:rsid w:val="00802B36"/>
    <w:rsid w:val="00807277"/>
    <w:rsid w:val="00837F7F"/>
    <w:rsid w:val="00876F49"/>
    <w:rsid w:val="008A5AC9"/>
    <w:rsid w:val="008E7E19"/>
    <w:rsid w:val="008F7624"/>
    <w:rsid w:val="00927736"/>
    <w:rsid w:val="009413FC"/>
    <w:rsid w:val="00952CA6"/>
    <w:rsid w:val="00956A2D"/>
    <w:rsid w:val="00975375"/>
    <w:rsid w:val="00981EBD"/>
    <w:rsid w:val="00992BC9"/>
    <w:rsid w:val="009F0F02"/>
    <w:rsid w:val="00A201EB"/>
    <w:rsid w:val="00A7627D"/>
    <w:rsid w:val="00AA4463"/>
    <w:rsid w:val="00AB650C"/>
    <w:rsid w:val="00AC0698"/>
    <w:rsid w:val="00AE3131"/>
    <w:rsid w:val="00B179BE"/>
    <w:rsid w:val="00B54A88"/>
    <w:rsid w:val="00B856BD"/>
    <w:rsid w:val="00BC052A"/>
    <w:rsid w:val="00BD158B"/>
    <w:rsid w:val="00C037D3"/>
    <w:rsid w:val="00C13E2B"/>
    <w:rsid w:val="00C4233E"/>
    <w:rsid w:val="00C51191"/>
    <w:rsid w:val="00C57D28"/>
    <w:rsid w:val="00CC5F49"/>
    <w:rsid w:val="00CC6F56"/>
    <w:rsid w:val="00CD07D0"/>
    <w:rsid w:val="00D24D5F"/>
    <w:rsid w:val="00D43524"/>
    <w:rsid w:val="00D51858"/>
    <w:rsid w:val="00D6304F"/>
    <w:rsid w:val="00DA08F7"/>
    <w:rsid w:val="00DB684D"/>
    <w:rsid w:val="00DC3686"/>
    <w:rsid w:val="00E22AAC"/>
    <w:rsid w:val="00E5401E"/>
    <w:rsid w:val="00E63D8C"/>
    <w:rsid w:val="00E72545"/>
    <w:rsid w:val="00E76233"/>
    <w:rsid w:val="00EA10D9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character" w:styleId="ac">
    <w:name w:val="Strong"/>
    <w:uiPriority w:val="22"/>
    <w:qFormat/>
    <w:rsid w:val="005B2A21"/>
    <w:rPr>
      <w:b/>
      <w:bCs/>
    </w:rPr>
  </w:style>
  <w:style w:type="paragraph" w:styleId="ad">
    <w:name w:val="footnote text"/>
    <w:basedOn w:val="a"/>
    <w:link w:val="ae"/>
    <w:uiPriority w:val="99"/>
    <w:rsid w:val="006911F7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6911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6911F7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57</cp:revision>
  <dcterms:created xsi:type="dcterms:W3CDTF">2015-03-31T13:57:00Z</dcterms:created>
  <dcterms:modified xsi:type="dcterms:W3CDTF">2015-06-05T09:48:00Z</dcterms:modified>
</cp:coreProperties>
</file>